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5"/>
        <w:gridCol w:w="11875"/>
      </w:tblGrid>
      <w:tr w:rsidR="00E71022" w:rsidTr="0226241D">
        <w:tc>
          <w:tcPr>
            <w:tcW w:w="2515" w:type="dxa"/>
          </w:tcPr>
          <w:p w:rsidR="00E71022" w:rsidRPr="00302686" w:rsidRDefault="00E71022">
            <w:pPr>
              <w:rPr>
                <w:sz w:val="36"/>
                <w:szCs w:val="28"/>
              </w:rPr>
            </w:pPr>
            <w:r w:rsidRPr="00302686">
              <w:rPr>
                <w:sz w:val="36"/>
                <w:szCs w:val="28"/>
              </w:rPr>
              <w:t>Members:</w:t>
            </w:r>
          </w:p>
        </w:tc>
        <w:tc>
          <w:tcPr>
            <w:tcW w:w="11875" w:type="dxa"/>
          </w:tcPr>
          <w:p w:rsidR="00291170" w:rsidRDefault="00911945" w:rsidP="00291170">
            <w:r>
              <w:t>Alan Stepane</w:t>
            </w:r>
            <w:r w:rsidR="00BD7F59">
              <w:t>k</w:t>
            </w:r>
            <w:r w:rsidR="00302686">
              <w:t xml:space="preserve">, </w:t>
            </w:r>
            <w:r w:rsidR="00DD6B18">
              <w:t>Connie Williams,</w:t>
            </w:r>
            <w:r w:rsidR="00302686">
              <w:t xml:space="preserve"> </w:t>
            </w:r>
            <w:r w:rsidR="008D5DD2">
              <w:t xml:space="preserve">Dick </w:t>
            </w:r>
            <w:r w:rsidR="00DC1D1A">
              <w:t>Estry, Gail</w:t>
            </w:r>
            <w:r w:rsidR="0226241D">
              <w:t xml:space="preserve"> Flanders, </w:t>
            </w:r>
            <w:r w:rsidR="004C06D9">
              <w:t>Diane Ilstrup</w:t>
            </w:r>
            <w:r w:rsidR="009260A6">
              <w:t xml:space="preserve">, </w:t>
            </w:r>
            <w:r w:rsidR="00BD7F59">
              <w:t>Bobbi Nichols,</w:t>
            </w:r>
            <w:r w:rsidR="00A0553F">
              <w:t xml:space="preserve"> Ann Loth,</w:t>
            </w:r>
          </w:p>
          <w:p w:rsidR="00E71022" w:rsidRDefault="00F91E00" w:rsidP="00BD7F59">
            <w:r>
              <w:t>Karla Wysocki,</w:t>
            </w:r>
            <w:r w:rsidR="00291170">
              <w:t xml:space="preserve"> </w:t>
            </w:r>
            <w:r w:rsidR="00BD7F59">
              <w:t xml:space="preserve">and </w:t>
            </w:r>
            <w:r w:rsidR="00291170">
              <w:t>Pastor Elizabeth Macaulay</w:t>
            </w:r>
            <w:r w:rsidR="003308CF">
              <w:t>.</w:t>
            </w:r>
          </w:p>
        </w:tc>
      </w:tr>
      <w:tr w:rsidR="00E71022" w:rsidTr="0226241D">
        <w:tc>
          <w:tcPr>
            <w:tcW w:w="2515" w:type="dxa"/>
          </w:tcPr>
          <w:p w:rsidR="00E71022" w:rsidRPr="00302686" w:rsidRDefault="00E71022">
            <w:pPr>
              <w:rPr>
                <w:sz w:val="36"/>
                <w:szCs w:val="28"/>
              </w:rPr>
            </w:pPr>
            <w:r w:rsidRPr="00302686">
              <w:rPr>
                <w:sz w:val="36"/>
                <w:szCs w:val="28"/>
              </w:rPr>
              <w:t>Absences:</w:t>
            </w:r>
          </w:p>
        </w:tc>
        <w:tc>
          <w:tcPr>
            <w:tcW w:w="11875" w:type="dxa"/>
          </w:tcPr>
          <w:p w:rsidR="008B4645" w:rsidRDefault="009C7A0F" w:rsidP="008D5DD2">
            <w:r>
              <w:t>Katie Imming</w:t>
            </w:r>
          </w:p>
        </w:tc>
      </w:tr>
      <w:tr w:rsidR="00E71022" w:rsidTr="0226241D">
        <w:tc>
          <w:tcPr>
            <w:tcW w:w="2515" w:type="dxa"/>
          </w:tcPr>
          <w:p w:rsidR="00E71022" w:rsidRPr="00302686" w:rsidRDefault="00E71022">
            <w:pPr>
              <w:rPr>
                <w:sz w:val="36"/>
                <w:szCs w:val="28"/>
              </w:rPr>
            </w:pPr>
            <w:r w:rsidRPr="00302686">
              <w:rPr>
                <w:sz w:val="36"/>
                <w:szCs w:val="28"/>
              </w:rPr>
              <w:t>Guests:</w:t>
            </w:r>
          </w:p>
        </w:tc>
        <w:tc>
          <w:tcPr>
            <w:tcW w:w="11875" w:type="dxa"/>
          </w:tcPr>
          <w:p w:rsidR="00E71022" w:rsidRDefault="00E71022"/>
        </w:tc>
      </w:tr>
      <w:tr w:rsidR="00E71022" w:rsidTr="0226241D">
        <w:tc>
          <w:tcPr>
            <w:tcW w:w="2515" w:type="dxa"/>
          </w:tcPr>
          <w:p w:rsidR="00E71022" w:rsidRPr="00302686" w:rsidRDefault="00E71022">
            <w:pPr>
              <w:rPr>
                <w:sz w:val="36"/>
                <w:szCs w:val="28"/>
              </w:rPr>
            </w:pPr>
            <w:r w:rsidRPr="00302686">
              <w:rPr>
                <w:sz w:val="36"/>
                <w:szCs w:val="28"/>
              </w:rPr>
              <w:t>Minute Taker:</w:t>
            </w:r>
          </w:p>
        </w:tc>
        <w:tc>
          <w:tcPr>
            <w:tcW w:w="11875" w:type="dxa"/>
          </w:tcPr>
          <w:p w:rsidR="00E71022" w:rsidRDefault="00A0553F" w:rsidP="00F158FB">
            <w:r>
              <w:t>Ann Loth</w:t>
            </w:r>
          </w:p>
        </w:tc>
      </w:tr>
    </w:tbl>
    <w:p w:rsidR="00E71022" w:rsidRPr="00E71022" w:rsidRDefault="00E71022">
      <w:pPr>
        <w:rPr>
          <w:b/>
          <w:sz w:val="28"/>
          <w:szCs w:val="28"/>
        </w:rPr>
      </w:pPr>
    </w:p>
    <w:tbl>
      <w:tblPr>
        <w:tblStyle w:val="TableGrid"/>
        <w:tblW w:w="0" w:type="auto"/>
        <w:tblLook w:val="04A0" w:firstRow="1" w:lastRow="0" w:firstColumn="1" w:lastColumn="0" w:noHBand="0" w:noVBand="1"/>
      </w:tblPr>
      <w:tblGrid>
        <w:gridCol w:w="2878"/>
        <w:gridCol w:w="1617"/>
        <w:gridCol w:w="1440"/>
        <w:gridCol w:w="5577"/>
        <w:gridCol w:w="2878"/>
      </w:tblGrid>
      <w:tr w:rsidR="00E71022" w:rsidRPr="00E71022" w:rsidTr="173D1514">
        <w:tc>
          <w:tcPr>
            <w:tcW w:w="2878" w:type="dxa"/>
            <w:tcBorders>
              <w:bottom w:val="thickThinSmallGap" w:sz="24" w:space="0" w:color="auto"/>
            </w:tcBorders>
            <w:shd w:val="clear" w:color="auto" w:fill="BFBFBF" w:themeFill="background1" w:themeFillShade="BF"/>
          </w:tcPr>
          <w:p w:rsidR="00E71022" w:rsidRPr="00E71022" w:rsidRDefault="00E71022" w:rsidP="00E71022">
            <w:pPr>
              <w:tabs>
                <w:tab w:val="left" w:pos="516"/>
              </w:tabs>
              <w:jc w:val="center"/>
              <w:rPr>
                <w:b/>
                <w:sz w:val="24"/>
                <w:szCs w:val="24"/>
              </w:rPr>
            </w:pPr>
            <w:r w:rsidRPr="00E71022">
              <w:rPr>
                <w:b/>
                <w:sz w:val="24"/>
                <w:szCs w:val="24"/>
              </w:rPr>
              <w:t>Agenda Items</w:t>
            </w:r>
          </w:p>
        </w:tc>
        <w:tc>
          <w:tcPr>
            <w:tcW w:w="1617" w:type="dxa"/>
            <w:tcBorders>
              <w:bottom w:val="thickThinSmallGap" w:sz="24" w:space="0" w:color="auto"/>
            </w:tcBorders>
            <w:shd w:val="clear" w:color="auto" w:fill="BFBFBF" w:themeFill="background1" w:themeFillShade="BF"/>
          </w:tcPr>
          <w:p w:rsidR="00E71022" w:rsidRPr="00E71022" w:rsidRDefault="00E71022" w:rsidP="00E71022">
            <w:pPr>
              <w:jc w:val="center"/>
              <w:rPr>
                <w:b/>
                <w:sz w:val="24"/>
                <w:szCs w:val="24"/>
              </w:rPr>
            </w:pPr>
            <w:r>
              <w:rPr>
                <w:b/>
                <w:sz w:val="24"/>
                <w:szCs w:val="24"/>
              </w:rPr>
              <w:t>Discussion Leader</w:t>
            </w:r>
          </w:p>
        </w:tc>
        <w:tc>
          <w:tcPr>
            <w:tcW w:w="1440" w:type="dxa"/>
            <w:tcBorders>
              <w:bottom w:val="thickThinSmallGap" w:sz="24" w:space="0" w:color="auto"/>
            </w:tcBorders>
            <w:shd w:val="clear" w:color="auto" w:fill="BFBFBF" w:themeFill="background1" w:themeFillShade="BF"/>
          </w:tcPr>
          <w:p w:rsidR="00E71022" w:rsidRPr="00E71022" w:rsidRDefault="00E71022" w:rsidP="00E71022">
            <w:pPr>
              <w:jc w:val="center"/>
              <w:rPr>
                <w:b/>
                <w:sz w:val="24"/>
                <w:szCs w:val="24"/>
              </w:rPr>
            </w:pPr>
            <w:r>
              <w:rPr>
                <w:b/>
                <w:sz w:val="24"/>
                <w:szCs w:val="24"/>
              </w:rPr>
              <w:t>Time Allotted</w:t>
            </w:r>
          </w:p>
        </w:tc>
        <w:tc>
          <w:tcPr>
            <w:tcW w:w="5577" w:type="dxa"/>
            <w:tcBorders>
              <w:bottom w:val="thickThinSmallGap" w:sz="24" w:space="0" w:color="auto"/>
            </w:tcBorders>
            <w:shd w:val="clear" w:color="auto" w:fill="BFBFBF" w:themeFill="background1" w:themeFillShade="BF"/>
          </w:tcPr>
          <w:p w:rsidR="00E71022" w:rsidRPr="00E71022" w:rsidRDefault="00E71022" w:rsidP="00E71022">
            <w:pPr>
              <w:jc w:val="center"/>
              <w:rPr>
                <w:b/>
                <w:sz w:val="24"/>
                <w:szCs w:val="24"/>
              </w:rPr>
            </w:pPr>
            <w:r>
              <w:rPr>
                <w:b/>
                <w:sz w:val="24"/>
                <w:szCs w:val="24"/>
              </w:rPr>
              <w:t>Discussion / Action</w:t>
            </w:r>
          </w:p>
        </w:tc>
        <w:tc>
          <w:tcPr>
            <w:tcW w:w="2878" w:type="dxa"/>
            <w:tcBorders>
              <w:bottom w:val="thickThinSmallGap" w:sz="24" w:space="0" w:color="auto"/>
            </w:tcBorders>
            <w:shd w:val="clear" w:color="auto" w:fill="BFBFBF" w:themeFill="background1" w:themeFillShade="BF"/>
          </w:tcPr>
          <w:p w:rsidR="00E71022" w:rsidRPr="00E71022" w:rsidRDefault="00E71022" w:rsidP="00E71022">
            <w:pPr>
              <w:jc w:val="center"/>
              <w:rPr>
                <w:b/>
                <w:sz w:val="24"/>
                <w:szCs w:val="24"/>
              </w:rPr>
            </w:pPr>
            <w:r>
              <w:rPr>
                <w:b/>
                <w:sz w:val="24"/>
                <w:szCs w:val="24"/>
              </w:rPr>
              <w:t>Assigned to</w:t>
            </w:r>
          </w:p>
        </w:tc>
      </w:tr>
      <w:tr w:rsidR="00690AF4" w:rsidTr="173D1514">
        <w:tc>
          <w:tcPr>
            <w:tcW w:w="2878" w:type="dxa"/>
          </w:tcPr>
          <w:p w:rsidR="009260A6" w:rsidRPr="003C7AD0" w:rsidRDefault="00DD6B18" w:rsidP="004C06D9">
            <w:pPr>
              <w:rPr>
                <w:sz w:val="28"/>
                <w:szCs w:val="28"/>
              </w:rPr>
            </w:pPr>
            <w:r>
              <w:rPr>
                <w:sz w:val="28"/>
                <w:szCs w:val="28"/>
              </w:rPr>
              <w:t xml:space="preserve">Centering </w:t>
            </w:r>
          </w:p>
        </w:tc>
        <w:tc>
          <w:tcPr>
            <w:tcW w:w="1617" w:type="dxa"/>
          </w:tcPr>
          <w:p w:rsidR="00186EC8" w:rsidRDefault="00291170" w:rsidP="00F158FB">
            <w:pPr>
              <w:rPr>
                <w:sz w:val="28"/>
                <w:szCs w:val="28"/>
              </w:rPr>
            </w:pPr>
            <w:r>
              <w:rPr>
                <w:sz w:val="28"/>
                <w:szCs w:val="28"/>
              </w:rPr>
              <w:t>Elizabeth</w:t>
            </w:r>
          </w:p>
        </w:tc>
        <w:tc>
          <w:tcPr>
            <w:tcW w:w="1440" w:type="dxa"/>
          </w:tcPr>
          <w:p w:rsidR="00690AF4" w:rsidRDefault="007E581B">
            <w:pPr>
              <w:rPr>
                <w:sz w:val="28"/>
                <w:szCs w:val="28"/>
              </w:rPr>
            </w:pPr>
            <w:r>
              <w:rPr>
                <w:sz w:val="28"/>
                <w:szCs w:val="28"/>
              </w:rPr>
              <w:t>5:30-5:5</w:t>
            </w:r>
            <w:r w:rsidR="000C2281">
              <w:rPr>
                <w:sz w:val="28"/>
                <w:szCs w:val="28"/>
              </w:rPr>
              <w:t>5</w:t>
            </w:r>
          </w:p>
        </w:tc>
        <w:tc>
          <w:tcPr>
            <w:tcW w:w="5577" w:type="dxa"/>
          </w:tcPr>
          <w:p w:rsidR="00690AF4" w:rsidRPr="00F137EB" w:rsidRDefault="009C7A0F" w:rsidP="00C5053B">
            <w:pPr>
              <w:rPr>
                <w:rFonts w:cstheme="minorHAnsi"/>
                <w:sz w:val="28"/>
                <w:szCs w:val="28"/>
              </w:rPr>
            </w:pPr>
            <w:r>
              <w:rPr>
                <w:rFonts w:cstheme="minorHAnsi"/>
                <w:sz w:val="28"/>
                <w:szCs w:val="28"/>
              </w:rPr>
              <w:t>Elizabeth led the group in a reading</w:t>
            </w:r>
            <w:r w:rsidR="00C5053B">
              <w:rPr>
                <w:rFonts w:cstheme="minorHAnsi"/>
                <w:sz w:val="28"/>
                <w:szCs w:val="28"/>
              </w:rPr>
              <w:t xml:space="preserve"> noting dissonance is normal in the church</w:t>
            </w:r>
            <w:r>
              <w:rPr>
                <w:rFonts w:cstheme="minorHAnsi"/>
                <w:sz w:val="28"/>
                <w:szCs w:val="28"/>
              </w:rPr>
              <w:t>.  Group shared their thoughts of what is treasure at CUMC.</w:t>
            </w:r>
          </w:p>
        </w:tc>
        <w:tc>
          <w:tcPr>
            <w:tcW w:w="2878" w:type="dxa"/>
          </w:tcPr>
          <w:p w:rsidR="00690AF4" w:rsidRDefault="00690AF4"/>
        </w:tc>
      </w:tr>
      <w:tr w:rsidR="00A0553F" w:rsidTr="00DD6B18">
        <w:trPr>
          <w:trHeight w:val="701"/>
        </w:trPr>
        <w:tc>
          <w:tcPr>
            <w:tcW w:w="2878" w:type="dxa"/>
          </w:tcPr>
          <w:p w:rsidR="00A0553F" w:rsidRDefault="00A0553F">
            <w:pPr>
              <w:rPr>
                <w:sz w:val="28"/>
                <w:szCs w:val="28"/>
              </w:rPr>
            </w:pPr>
            <w:r>
              <w:rPr>
                <w:sz w:val="28"/>
                <w:szCs w:val="28"/>
              </w:rPr>
              <w:t>Approval of Minutes</w:t>
            </w:r>
          </w:p>
          <w:p w:rsidR="00A0553F" w:rsidRDefault="009C7A0F">
            <w:pPr>
              <w:rPr>
                <w:sz w:val="28"/>
                <w:szCs w:val="28"/>
              </w:rPr>
            </w:pPr>
            <w:r>
              <w:rPr>
                <w:sz w:val="28"/>
                <w:szCs w:val="28"/>
              </w:rPr>
              <w:t xml:space="preserve">September </w:t>
            </w:r>
            <w:r w:rsidR="000C2281">
              <w:rPr>
                <w:sz w:val="28"/>
                <w:szCs w:val="28"/>
              </w:rPr>
              <w:t>7</w:t>
            </w:r>
            <w:r w:rsidR="00A0553F">
              <w:rPr>
                <w:sz w:val="28"/>
                <w:szCs w:val="28"/>
              </w:rPr>
              <w:t>, 2017</w:t>
            </w:r>
          </w:p>
        </w:tc>
        <w:tc>
          <w:tcPr>
            <w:tcW w:w="1617" w:type="dxa"/>
          </w:tcPr>
          <w:p w:rsidR="00A0553F" w:rsidRDefault="00A0553F" w:rsidP="00BD7F59">
            <w:pPr>
              <w:rPr>
                <w:sz w:val="28"/>
                <w:szCs w:val="28"/>
              </w:rPr>
            </w:pPr>
            <w:r>
              <w:rPr>
                <w:sz w:val="28"/>
                <w:szCs w:val="28"/>
              </w:rPr>
              <w:t>Diane</w:t>
            </w:r>
          </w:p>
        </w:tc>
        <w:tc>
          <w:tcPr>
            <w:tcW w:w="1440" w:type="dxa"/>
          </w:tcPr>
          <w:p w:rsidR="00A0553F" w:rsidRDefault="000C2281" w:rsidP="00E84805">
            <w:pPr>
              <w:rPr>
                <w:sz w:val="28"/>
                <w:szCs w:val="28"/>
              </w:rPr>
            </w:pPr>
            <w:r>
              <w:rPr>
                <w:sz w:val="28"/>
                <w:szCs w:val="28"/>
              </w:rPr>
              <w:t>5:55-6:00</w:t>
            </w:r>
          </w:p>
        </w:tc>
        <w:tc>
          <w:tcPr>
            <w:tcW w:w="5577" w:type="dxa"/>
          </w:tcPr>
          <w:p w:rsidR="00A0553F" w:rsidRPr="00F137EB" w:rsidRDefault="006743F2" w:rsidP="007A6F6B">
            <w:pPr>
              <w:rPr>
                <w:rFonts w:cstheme="minorHAnsi"/>
                <w:sz w:val="28"/>
                <w:szCs w:val="28"/>
              </w:rPr>
            </w:pPr>
            <w:r>
              <w:rPr>
                <w:rFonts w:cstheme="minorHAnsi"/>
                <w:sz w:val="28"/>
                <w:szCs w:val="28"/>
              </w:rPr>
              <w:t>Gail moved to have the September 7 minutes updated as discussed.</w:t>
            </w:r>
            <w:r w:rsidR="00BD6F62">
              <w:rPr>
                <w:rFonts w:cstheme="minorHAnsi"/>
                <w:sz w:val="28"/>
                <w:szCs w:val="28"/>
              </w:rPr>
              <w:t xml:space="preserve">  Dick seconded the motion and the motion passed. </w:t>
            </w:r>
          </w:p>
        </w:tc>
        <w:tc>
          <w:tcPr>
            <w:tcW w:w="2878" w:type="dxa"/>
          </w:tcPr>
          <w:p w:rsidR="00A0553F" w:rsidRDefault="006743F2">
            <w:r>
              <w:t>Ann corrected the minutes and will forward to Nikki for posting on the website</w:t>
            </w:r>
          </w:p>
        </w:tc>
      </w:tr>
      <w:tr w:rsidR="000C2281" w:rsidTr="00DD6B18">
        <w:trPr>
          <w:trHeight w:val="701"/>
        </w:trPr>
        <w:tc>
          <w:tcPr>
            <w:tcW w:w="2878" w:type="dxa"/>
          </w:tcPr>
          <w:p w:rsidR="000C2281" w:rsidRDefault="000C2281">
            <w:pPr>
              <w:rPr>
                <w:sz w:val="28"/>
                <w:szCs w:val="28"/>
              </w:rPr>
            </w:pPr>
            <w:r>
              <w:rPr>
                <w:sz w:val="28"/>
                <w:szCs w:val="28"/>
              </w:rPr>
              <w:t>Capital Campaign</w:t>
            </w:r>
          </w:p>
        </w:tc>
        <w:tc>
          <w:tcPr>
            <w:tcW w:w="1617" w:type="dxa"/>
          </w:tcPr>
          <w:p w:rsidR="000C2281" w:rsidRDefault="000C2281" w:rsidP="00BD7F59">
            <w:pPr>
              <w:rPr>
                <w:sz w:val="28"/>
                <w:szCs w:val="28"/>
              </w:rPr>
            </w:pPr>
            <w:r>
              <w:rPr>
                <w:sz w:val="28"/>
                <w:szCs w:val="28"/>
              </w:rPr>
              <w:t>Bobbi</w:t>
            </w:r>
          </w:p>
          <w:p w:rsidR="000C2281" w:rsidRDefault="000C2281" w:rsidP="00BD7F59">
            <w:pPr>
              <w:rPr>
                <w:sz w:val="28"/>
                <w:szCs w:val="28"/>
              </w:rPr>
            </w:pPr>
            <w:r>
              <w:rPr>
                <w:sz w:val="28"/>
                <w:szCs w:val="28"/>
              </w:rPr>
              <w:t>Elizabeth</w:t>
            </w:r>
          </w:p>
        </w:tc>
        <w:tc>
          <w:tcPr>
            <w:tcW w:w="1440" w:type="dxa"/>
          </w:tcPr>
          <w:p w:rsidR="000C2281" w:rsidRDefault="000C2281" w:rsidP="00E84805">
            <w:pPr>
              <w:rPr>
                <w:sz w:val="28"/>
                <w:szCs w:val="28"/>
              </w:rPr>
            </w:pPr>
            <w:r>
              <w:rPr>
                <w:sz w:val="28"/>
                <w:szCs w:val="28"/>
              </w:rPr>
              <w:t xml:space="preserve"> 6:00-6:20</w:t>
            </w:r>
          </w:p>
        </w:tc>
        <w:tc>
          <w:tcPr>
            <w:tcW w:w="5577" w:type="dxa"/>
          </w:tcPr>
          <w:p w:rsidR="000C2281" w:rsidRDefault="006743F2" w:rsidP="007A6F6B">
            <w:pPr>
              <w:rPr>
                <w:rFonts w:cstheme="minorHAnsi"/>
                <w:sz w:val="28"/>
                <w:szCs w:val="28"/>
              </w:rPr>
            </w:pPr>
            <w:r>
              <w:rPr>
                <w:rFonts w:cstheme="minorHAnsi"/>
                <w:sz w:val="28"/>
                <w:szCs w:val="28"/>
              </w:rPr>
              <w:t xml:space="preserve">Bobbi reported the capital campaign group has met twice and the energy is quite high.  The celebration team is interested in being involved from onset of the Campaign.   Nikki is to work with Karla to make a video of the </w:t>
            </w:r>
            <w:r w:rsidR="00F83B87">
              <w:rPr>
                <w:rFonts w:cstheme="minorHAnsi"/>
                <w:sz w:val="28"/>
                <w:szCs w:val="28"/>
              </w:rPr>
              <w:t>Campaign needs.  There will be weekly FAQ’s available at church as well as via email, church website and other ways of sharing with the church congregation.  Brochure will be coming in the mail shortly and the Prayer Team will begin calling church members.</w:t>
            </w:r>
          </w:p>
          <w:p w:rsidR="00F83B87" w:rsidRDefault="00F83B87" w:rsidP="007A6F6B">
            <w:pPr>
              <w:rPr>
                <w:rFonts w:cstheme="minorHAnsi"/>
                <w:sz w:val="28"/>
                <w:szCs w:val="28"/>
              </w:rPr>
            </w:pPr>
          </w:p>
          <w:p w:rsidR="00F83B87" w:rsidRPr="00F137EB" w:rsidRDefault="00F83B87" w:rsidP="00D43EA1">
            <w:pPr>
              <w:rPr>
                <w:rFonts w:cstheme="minorHAnsi"/>
                <w:sz w:val="28"/>
                <w:szCs w:val="28"/>
              </w:rPr>
            </w:pPr>
            <w:r>
              <w:rPr>
                <w:rFonts w:cstheme="minorHAnsi"/>
                <w:sz w:val="28"/>
                <w:szCs w:val="28"/>
              </w:rPr>
              <w:t xml:space="preserve">October 15, 2017 </w:t>
            </w:r>
            <w:r w:rsidR="00BD6F62">
              <w:rPr>
                <w:rFonts w:cstheme="minorHAnsi"/>
                <w:sz w:val="28"/>
                <w:szCs w:val="28"/>
              </w:rPr>
              <w:t xml:space="preserve">is </w:t>
            </w:r>
            <w:r w:rsidR="00453AF8">
              <w:rPr>
                <w:rFonts w:cstheme="minorHAnsi"/>
                <w:sz w:val="28"/>
                <w:szCs w:val="28"/>
              </w:rPr>
              <w:t>the next Sunday</w:t>
            </w:r>
            <w:r>
              <w:rPr>
                <w:rFonts w:cstheme="minorHAnsi"/>
                <w:sz w:val="28"/>
                <w:szCs w:val="28"/>
              </w:rPr>
              <w:t xml:space="preserve"> Forum f</w:t>
            </w:r>
            <w:r w:rsidR="00453AF8">
              <w:rPr>
                <w:rFonts w:cstheme="minorHAnsi"/>
                <w:sz w:val="28"/>
                <w:szCs w:val="28"/>
              </w:rPr>
              <w:t xml:space="preserve">or </w:t>
            </w:r>
            <w:r>
              <w:rPr>
                <w:rFonts w:cstheme="minorHAnsi"/>
                <w:sz w:val="28"/>
                <w:szCs w:val="28"/>
              </w:rPr>
              <w:t xml:space="preserve">the LB </w:t>
            </w:r>
            <w:r w:rsidR="00D43EA1">
              <w:rPr>
                <w:rFonts w:cstheme="minorHAnsi"/>
                <w:sz w:val="28"/>
                <w:szCs w:val="28"/>
              </w:rPr>
              <w:t>will be</w:t>
            </w:r>
            <w:r>
              <w:rPr>
                <w:rFonts w:cstheme="minorHAnsi"/>
                <w:sz w:val="28"/>
                <w:szCs w:val="28"/>
              </w:rPr>
              <w:t xml:space="preserve"> Transform: Capital Campaign</w:t>
            </w:r>
            <w:r w:rsidR="00D43EA1">
              <w:rPr>
                <w:rFonts w:cstheme="minorHAnsi"/>
                <w:sz w:val="28"/>
                <w:szCs w:val="28"/>
              </w:rPr>
              <w:t xml:space="preserve"> and THRIVE!</w:t>
            </w:r>
          </w:p>
        </w:tc>
        <w:tc>
          <w:tcPr>
            <w:tcW w:w="2878" w:type="dxa"/>
          </w:tcPr>
          <w:p w:rsidR="000C2281" w:rsidRDefault="00453AF8">
            <w:r>
              <w:t>Bobbi, Gail and Karla will assist in pulling a team together to formulate plan for the October 15, 2017 forum.</w:t>
            </w:r>
          </w:p>
        </w:tc>
      </w:tr>
      <w:tr w:rsidR="00E84805" w:rsidTr="00DD6B18">
        <w:trPr>
          <w:trHeight w:val="701"/>
        </w:trPr>
        <w:tc>
          <w:tcPr>
            <w:tcW w:w="2878" w:type="dxa"/>
          </w:tcPr>
          <w:p w:rsidR="002E7ED1" w:rsidRPr="00E71022" w:rsidRDefault="00A0553F" w:rsidP="00BE2E01">
            <w:pPr>
              <w:rPr>
                <w:sz w:val="28"/>
                <w:szCs w:val="28"/>
              </w:rPr>
            </w:pPr>
            <w:r>
              <w:rPr>
                <w:sz w:val="28"/>
                <w:szCs w:val="28"/>
              </w:rPr>
              <w:t>T</w:t>
            </w:r>
            <w:r w:rsidR="00BE2E01">
              <w:rPr>
                <w:sz w:val="28"/>
                <w:szCs w:val="28"/>
              </w:rPr>
              <w:t>HRIVE!</w:t>
            </w:r>
            <w:r>
              <w:rPr>
                <w:sz w:val="28"/>
                <w:szCs w:val="28"/>
              </w:rPr>
              <w:t xml:space="preserve"> U</w:t>
            </w:r>
            <w:r w:rsidR="00BD7F59">
              <w:rPr>
                <w:sz w:val="28"/>
                <w:szCs w:val="28"/>
              </w:rPr>
              <w:t>pdate</w:t>
            </w:r>
          </w:p>
        </w:tc>
        <w:tc>
          <w:tcPr>
            <w:tcW w:w="1617" w:type="dxa"/>
          </w:tcPr>
          <w:p w:rsidR="002E7ED1" w:rsidRPr="00E71022" w:rsidRDefault="00A0553F" w:rsidP="00BD7F59">
            <w:pPr>
              <w:rPr>
                <w:sz w:val="28"/>
                <w:szCs w:val="28"/>
              </w:rPr>
            </w:pPr>
            <w:r>
              <w:rPr>
                <w:sz w:val="28"/>
                <w:szCs w:val="28"/>
              </w:rPr>
              <w:t>Gail</w:t>
            </w:r>
          </w:p>
        </w:tc>
        <w:tc>
          <w:tcPr>
            <w:tcW w:w="1440" w:type="dxa"/>
          </w:tcPr>
          <w:p w:rsidR="00E84805" w:rsidRDefault="000C2281" w:rsidP="00E84805">
            <w:pPr>
              <w:rPr>
                <w:sz w:val="28"/>
                <w:szCs w:val="28"/>
              </w:rPr>
            </w:pPr>
            <w:r>
              <w:rPr>
                <w:sz w:val="28"/>
                <w:szCs w:val="28"/>
              </w:rPr>
              <w:t>6:20:6:25</w:t>
            </w:r>
          </w:p>
          <w:p w:rsidR="002E7ED1" w:rsidRPr="00F137EB" w:rsidRDefault="002E7ED1" w:rsidP="00E84805">
            <w:pPr>
              <w:rPr>
                <w:sz w:val="28"/>
                <w:szCs w:val="28"/>
              </w:rPr>
            </w:pPr>
          </w:p>
        </w:tc>
        <w:tc>
          <w:tcPr>
            <w:tcW w:w="5577" w:type="dxa"/>
          </w:tcPr>
          <w:p w:rsidR="003308CF" w:rsidRPr="00F137EB" w:rsidRDefault="00453AF8" w:rsidP="00D31F6D">
            <w:pPr>
              <w:rPr>
                <w:rFonts w:cstheme="minorHAnsi"/>
                <w:sz w:val="28"/>
                <w:szCs w:val="28"/>
              </w:rPr>
            </w:pPr>
            <w:r>
              <w:rPr>
                <w:rFonts w:cstheme="minorHAnsi"/>
                <w:sz w:val="28"/>
                <w:szCs w:val="28"/>
              </w:rPr>
              <w:t xml:space="preserve">Gail reported Director interviews are continuing.  Policy and procedures are being developed.  The MN Health Department approved use of current kitchen. Dick reviewed approval of transfer of monies to THRIVE! </w:t>
            </w:r>
            <w:r w:rsidR="00D31F6D">
              <w:rPr>
                <w:rFonts w:cstheme="minorHAnsi"/>
                <w:sz w:val="28"/>
                <w:szCs w:val="28"/>
              </w:rPr>
              <w:t xml:space="preserve">  </w:t>
            </w:r>
            <w:r>
              <w:rPr>
                <w:rFonts w:cstheme="minorHAnsi"/>
                <w:sz w:val="28"/>
                <w:szCs w:val="28"/>
              </w:rPr>
              <w:t>He also reviewed processes as THRIVE! awaits for 501</w:t>
            </w:r>
            <w:r w:rsidR="00BE2E01">
              <w:rPr>
                <w:rFonts w:cstheme="minorHAnsi"/>
                <w:sz w:val="28"/>
                <w:szCs w:val="28"/>
              </w:rPr>
              <w:t>c3</w:t>
            </w:r>
            <w:r>
              <w:rPr>
                <w:rFonts w:cstheme="minorHAnsi"/>
                <w:sz w:val="28"/>
                <w:szCs w:val="28"/>
              </w:rPr>
              <w:t xml:space="preserve"> status. </w:t>
            </w:r>
          </w:p>
        </w:tc>
        <w:tc>
          <w:tcPr>
            <w:tcW w:w="2878" w:type="dxa"/>
          </w:tcPr>
          <w:p w:rsidR="00E84805" w:rsidRDefault="00453AF8" w:rsidP="00BE2E01">
            <w:r>
              <w:rPr>
                <w:rFonts w:cstheme="minorHAnsi"/>
                <w:sz w:val="28"/>
                <w:szCs w:val="28"/>
              </w:rPr>
              <w:t xml:space="preserve">Clarity regarding uncertainties of next steps will be </w:t>
            </w:r>
            <w:r w:rsidR="00BE2E01">
              <w:rPr>
                <w:rFonts w:cstheme="minorHAnsi"/>
                <w:sz w:val="28"/>
                <w:szCs w:val="28"/>
              </w:rPr>
              <w:t xml:space="preserve">reviewed </w:t>
            </w:r>
            <w:r>
              <w:rPr>
                <w:rFonts w:cstheme="minorHAnsi"/>
                <w:sz w:val="28"/>
                <w:szCs w:val="28"/>
              </w:rPr>
              <w:t>with appropriate resources by Dick</w:t>
            </w:r>
            <w:r w:rsidR="00BE2E01">
              <w:rPr>
                <w:rFonts w:cstheme="minorHAnsi"/>
                <w:sz w:val="28"/>
                <w:szCs w:val="28"/>
              </w:rPr>
              <w:t xml:space="preserve"> and Elizabeth</w:t>
            </w:r>
            <w:r>
              <w:rPr>
                <w:rFonts w:cstheme="minorHAnsi"/>
                <w:sz w:val="28"/>
                <w:szCs w:val="28"/>
              </w:rPr>
              <w:t xml:space="preserve">.  </w:t>
            </w:r>
          </w:p>
        </w:tc>
      </w:tr>
      <w:tr w:rsidR="00BE2E01" w:rsidTr="00DD6B18">
        <w:trPr>
          <w:trHeight w:val="701"/>
        </w:trPr>
        <w:tc>
          <w:tcPr>
            <w:tcW w:w="2878" w:type="dxa"/>
          </w:tcPr>
          <w:p w:rsidR="00BE2E01" w:rsidRDefault="00BE2E01" w:rsidP="00BE2E01">
            <w:pPr>
              <w:rPr>
                <w:sz w:val="28"/>
                <w:szCs w:val="28"/>
              </w:rPr>
            </w:pPr>
            <w:r>
              <w:rPr>
                <w:sz w:val="28"/>
                <w:szCs w:val="28"/>
              </w:rPr>
              <w:t>Master Facilities</w:t>
            </w:r>
          </w:p>
        </w:tc>
        <w:tc>
          <w:tcPr>
            <w:tcW w:w="1617" w:type="dxa"/>
          </w:tcPr>
          <w:p w:rsidR="00BE2E01" w:rsidRDefault="00BE2E01" w:rsidP="00BD7F59">
            <w:pPr>
              <w:rPr>
                <w:sz w:val="28"/>
                <w:szCs w:val="28"/>
              </w:rPr>
            </w:pPr>
            <w:r>
              <w:rPr>
                <w:sz w:val="28"/>
                <w:szCs w:val="28"/>
              </w:rPr>
              <w:t>Karla</w:t>
            </w:r>
          </w:p>
        </w:tc>
        <w:tc>
          <w:tcPr>
            <w:tcW w:w="1440" w:type="dxa"/>
          </w:tcPr>
          <w:p w:rsidR="00BE2E01" w:rsidRDefault="00BE2E01" w:rsidP="00E84805">
            <w:pPr>
              <w:rPr>
                <w:sz w:val="28"/>
                <w:szCs w:val="28"/>
              </w:rPr>
            </w:pPr>
          </w:p>
        </w:tc>
        <w:tc>
          <w:tcPr>
            <w:tcW w:w="5577" w:type="dxa"/>
          </w:tcPr>
          <w:p w:rsidR="00BE2E01" w:rsidRDefault="00BE2E01" w:rsidP="00BE2E01">
            <w:pPr>
              <w:rPr>
                <w:rFonts w:cstheme="minorHAnsi"/>
                <w:sz w:val="28"/>
                <w:szCs w:val="28"/>
              </w:rPr>
            </w:pPr>
            <w:r>
              <w:rPr>
                <w:rFonts w:cstheme="minorHAnsi"/>
                <w:sz w:val="28"/>
                <w:szCs w:val="28"/>
              </w:rPr>
              <w:t>Karla reported she has been working with</w:t>
            </w:r>
            <w:r w:rsidR="00F07851">
              <w:rPr>
                <w:rFonts w:cstheme="minorHAnsi"/>
                <w:sz w:val="28"/>
                <w:szCs w:val="28"/>
              </w:rPr>
              <w:t xml:space="preserve"> Pete Schul</w:t>
            </w:r>
            <w:r w:rsidR="00991448">
              <w:rPr>
                <w:rFonts w:cstheme="minorHAnsi"/>
                <w:sz w:val="28"/>
                <w:szCs w:val="28"/>
              </w:rPr>
              <w:t>l</w:t>
            </w:r>
            <w:r>
              <w:rPr>
                <w:rFonts w:cstheme="minorHAnsi"/>
                <w:sz w:val="28"/>
                <w:szCs w:val="28"/>
              </w:rPr>
              <w:t xml:space="preserve">er regarding drawings and project management for CUMC.  Karla is awaiting project proposal.  Once proposal is completed, project will be sent forth as bidding opportunities for interested parties. </w:t>
            </w:r>
          </w:p>
        </w:tc>
        <w:tc>
          <w:tcPr>
            <w:tcW w:w="2878" w:type="dxa"/>
          </w:tcPr>
          <w:p w:rsidR="00BE2E01" w:rsidRDefault="00BE2E01" w:rsidP="00BE2E01">
            <w:pPr>
              <w:rPr>
                <w:rFonts w:cstheme="minorHAnsi"/>
                <w:sz w:val="28"/>
                <w:szCs w:val="28"/>
              </w:rPr>
            </w:pPr>
          </w:p>
        </w:tc>
      </w:tr>
      <w:tr w:rsidR="007E581B" w:rsidTr="00DD6B18">
        <w:trPr>
          <w:trHeight w:val="701"/>
        </w:trPr>
        <w:tc>
          <w:tcPr>
            <w:tcW w:w="2878" w:type="dxa"/>
          </w:tcPr>
          <w:p w:rsidR="007E581B" w:rsidRDefault="00A0553F">
            <w:pPr>
              <w:rPr>
                <w:sz w:val="28"/>
                <w:szCs w:val="28"/>
              </w:rPr>
            </w:pPr>
            <w:r>
              <w:rPr>
                <w:sz w:val="28"/>
                <w:szCs w:val="28"/>
              </w:rPr>
              <w:t>Thrift Store Update</w:t>
            </w:r>
          </w:p>
        </w:tc>
        <w:tc>
          <w:tcPr>
            <w:tcW w:w="1617" w:type="dxa"/>
          </w:tcPr>
          <w:p w:rsidR="007E581B" w:rsidRDefault="00A0553F" w:rsidP="00BD7F59">
            <w:pPr>
              <w:rPr>
                <w:sz w:val="28"/>
                <w:szCs w:val="28"/>
              </w:rPr>
            </w:pPr>
            <w:r>
              <w:rPr>
                <w:sz w:val="28"/>
                <w:szCs w:val="28"/>
              </w:rPr>
              <w:t>Bobbi</w:t>
            </w:r>
          </w:p>
        </w:tc>
        <w:tc>
          <w:tcPr>
            <w:tcW w:w="1440" w:type="dxa"/>
          </w:tcPr>
          <w:p w:rsidR="007E581B" w:rsidRDefault="000C2281" w:rsidP="00E84805">
            <w:pPr>
              <w:rPr>
                <w:sz w:val="28"/>
                <w:szCs w:val="28"/>
              </w:rPr>
            </w:pPr>
            <w:r>
              <w:rPr>
                <w:sz w:val="28"/>
                <w:szCs w:val="28"/>
              </w:rPr>
              <w:t>6:25-6:3</w:t>
            </w:r>
            <w:r w:rsidR="0095255E">
              <w:rPr>
                <w:sz w:val="28"/>
                <w:szCs w:val="28"/>
              </w:rPr>
              <w:t>0</w:t>
            </w:r>
          </w:p>
        </w:tc>
        <w:tc>
          <w:tcPr>
            <w:tcW w:w="5577" w:type="dxa"/>
          </w:tcPr>
          <w:p w:rsidR="007E581B" w:rsidRPr="00F137EB" w:rsidRDefault="00BE2E01" w:rsidP="00600AA2">
            <w:pPr>
              <w:rPr>
                <w:rFonts w:cstheme="minorHAnsi"/>
                <w:sz w:val="28"/>
                <w:szCs w:val="28"/>
              </w:rPr>
            </w:pPr>
            <w:r>
              <w:rPr>
                <w:rFonts w:cstheme="minorHAnsi"/>
                <w:sz w:val="28"/>
                <w:szCs w:val="28"/>
              </w:rPr>
              <w:t xml:space="preserve">Bobbi reported the </w:t>
            </w:r>
            <w:r w:rsidR="00BD6F62">
              <w:rPr>
                <w:rFonts w:cstheme="minorHAnsi"/>
                <w:sz w:val="28"/>
                <w:szCs w:val="28"/>
              </w:rPr>
              <w:t xml:space="preserve">Thrift </w:t>
            </w:r>
            <w:r w:rsidR="00600AA2">
              <w:rPr>
                <w:rFonts w:cstheme="minorHAnsi"/>
                <w:sz w:val="28"/>
                <w:szCs w:val="28"/>
              </w:rPr>
              <w:t xml:space="preserve">on Fifth </w:t>
            </w:r>
            <w:r w:rsidR="00BD6F62">
              <w:rPr>
                <w:rFonts w:cstheme="minorHAnsi"/>
                <w:sz w:val="28"/>
                <w:szCs w:val="28"/>
              </w:rPr>
              <w:t xml:space="preserve">Store </w:t>
            </w:r>
            <w:r>
              <w:rPr>
                <w:rFonts w:cstheme="minorHAnsi"/>
                <w:sz w:val="28"/>
                <w:szCs w:val="28"/>
              </w:rPr>
              <w:t>opening will be Wednesday, October 11</w:t>
            </w:r>
            <w:r w:rsidR="00BD6F62">
              <w:rPr>
                <w:rFonts w:cstheme="minorHAnsi"/>
                <w:sz w:val="28"/>
                <w:szCs w:val="28"/>
              </w:rPr>
              <w:t xml:space="preserve">/ 17: </w:t>
            </w:r>
            <w:r>
              <w:rPr>
                <w:rFonts w:cstheme="minorHAnsi"/>
                <w:sz w:val="28"/>
                <w:szCs w:val="28"/>
              </w:rPr>
              <w:t xml:space="preserve"> 4 to 7 pm. </w:t>
            </w:r>
            <w:r w:rsidR="00BD6F62">
              <w:rPr>
                <w:rFonts w:cstheme="minorHAnsi"/>
                <w:sz w:val="28"/>
                <w:szCs w:val="28"/>
              </w:rPr>
              <w:t xml:space="preserve">   </w:t>
            </w:r>
          </w:p>
        </w:tc>
        <w:tc>
          <w:tcPr>
            <w:tcW w:w="2878" w:type="dxa"/>
          </w:tcPr>
          <w:p w:rsidR="007E581B" w:rsidRDefault="007E581B"/>
        </w:tc>
      </w:tr>
      <w:tr w:rsidR="00330330" w:rsidTr="173D1514">
        <w:tc>
          <w:tcPr>
            <w:tcW w:w="2878" w:type="dxa"/>
          </w:tcPr>
          <w:p w:rsidR="00330330" w:rsidRDefault="00BD7F59" w:rsidP="00CE6C9A">
            <w:pPr>
              <w:rPr>
                <w:sz w:val="28"/>
                <w:szCs w:val="28"/>
              </w:rPr>
            </w:pPr>
            <w:r>
              <w:rPr>
                <w:sz w:val="28"/>
                <w:szCs w:val="28"/>
              </w:rPr>
              <w:t>Finance Update</w:t>
            </w:r>
          </w:p>
        </w:tc>
        <w:tc>
          <w:tcPr>
            <w:tcW w:w="1617" w:type="dxa"/>
          </w:tcPr>
          <w:p w:rsidR="00330330" w:rsidRDefault="007E581B" w:rsidP="00330330">
            <w:pPr>
              <w:rPr>
                <w:sz w:val="28"/>
                <w:szCs w:val="28"/>
              </w:rPr>
            </w:pPr>
            <w:r>
              <w:rPr>
                <w:sz w:val="28"/>
                <w:szCs w:val="28"/>
              </w:rPr>
              <w:t>Dick</w:t>
            </w:r>
          </w:p>
        </w:tc>
        <w:tc>
          <w:tcPr>
            <w:tcW w:w="1440" w:type="dxa"/>
          </w:tcPr>
          <w:p w:rsidR="00330330" w:rsidRPr="00F91E00" w:rsidRDefault="0095255E" w:rsidP="00330330">
            <w:pPr>
              <w:rPr>
                <w:sz w:val="28"/>
                <w:szCs w:val="28"/>
              </w:rPr>
            </w:pPr>
            <w:r>
              <w:rPr>
                <w:sz w:val="28"/>
                <w:szCs w:val="28"/>
              </w:rPr>
              <w:t>6:30</w:t>
            </w:r>
            <w:r w:rsidR="003308CF">
              <w:rPr>
                <w:sz w:val="28"/>
                <w:szCs w:val="28"/>
              </w:rPr>
              <w:t>:</w:t>
            </w:r>
            <w:r>
              <w:rPr>
                <w:sz w:val="28"/>
                <w:szCs w:val="28"/>
              </w:rPr>
              <w:t>6:40</w:t>
            </w:r>
          </w:p>
        </w:tc>
        <w:tc>
          <w:tcPr>
            <w:tcW w:w="5577" w:type="dxa"/>
          </w:tcPr>
          <w:p w:rsidR="00330330" w:rsidRPr="00F91E00" w:rsidRDefault="003E3E26" w:rsidP="00BD7F59">
            <w:pPr>
              <w:rPr>
                <w:sz w:val="28"/>
                <w:szCs w:val="28"/>
              </w:rPr>
            </w:pPr>
            <w:r>
              <w:rPr>
                <w:sz w:val="28"/>
                <w:szCs w:val="28"/>
              </w:rPr>
              <w:t xml:space="preserve"> </w:t>
            </w:r>
            <w:r w:rsidR="00BE2E01">
              <w:rPr>
                <w:sz w:val="28"/>
                <w:szCs w:val="28"/>
              </w:rPr>
              <w:t xml:space="preserve">Dick reviewed the August 2017 Financial Summary.  </w:t>
            </w:r>
            <w:r w:rsidR="00F220EF">
              <w:rPr>
                <w:sz w:val="28"/>
                <w:szCs w:val="28"/>
              </w:rPr>
              <w:t>Overall,</w:t>
            </w:r>
            <w:r w:rsidR="00ED742D">
              <w:rPr>
                <w:sz w:val="28"/>
                <w:szCs w:val="28"/>
              </w:rPr>
              <w:t xml:space="preserve"> budget remains ahead of expected for </w:t>
            </w:r>
            <w:r w:rsidR="00D31F6D">
              <w:rPr>
                <w:sz w:val="28"/>
                <w:szCs w:val="28"/>
              </w:rPr>
              <w:t xml:space="preserve">net </w:t>
            </w:r>
            <w:r w:rsidR="00ED742D">
              <w:rPr>
                <w:sz w:val="28"/>
                <w:szCs w:val="28"/>
              </w:rPr>
              <w:t xml:space="preserve">income.  </w:t>
            </w:r>
          </w:p>
        </w:tc>
        <w:tc>
          <w:tcPr>
            <w:tcW w:w="2878" w:type="dxa"/>
          </w:tcPr>
          <w:p w:rsidR="00330330" w:rsidRDefault="00330330" w:rsidP="00330330"/>
        </w:tc>
      </w:tr>
      <w:tr w:rsidR="007E581B" w:rsidTr="173D1514">
        <w:tc>
          <w:tcPr>
            <w:tcW w:w="2878" w:type="dxa"/>
          </w:tcPr>
          <w:p w:rsidR="007E581B" w:rsidRDefault="000C2281" w:rsidP="00CE6C9A">
            <w:pPr>
              <w:rPr>
                <w:sz w:val="28"/>
                <w:szCs w:val="28"/>
              </w:rPr>
            </w:pPr>
            <w:r>
              <w:rPr>
                <w:sz w:val="28"/>
                <w:szCs w:val="28"/>
              </w:rPr>
              <w:t>Leadership Board</w:t>
            </w:r>
          </w:p>
          <w:p w:rsidR="000C2281" w:rsidRDefault="000C2281" w:rsidP="00CE6C9A">
            <w:pPr>
              <w:rPr>
                <w:sz w:val="28"/>
                <w:szCs w:val="28"/>
              </w:rPr>
            </w:pPr>
            <w:r>
              <w:rPr>
                <w:sz w:val="28"/>
                <w:szCs w:val="28"/>
              </w:rPr>
              <w:t>New members</w:t>
            </w:r>
          </w:p>
        </w:tc>
        <w:tc>
          <w:tcPr>
            <w:tcW w:w="1617" w:type="dxa"/>
          </w:tcPr>
          <w:p w:rsidR="007E581B" w:rsidRDefault="000C2281" w:rsidP="00330330">
            <w:pPr>
              <w:rPr>
                <w:sz w:val="28"/>
                <w:szCs w:val="28"/>
              </w:rPr>
            </w:pPr>
            <w:r>
              <w:rPr>
                <w:sz w:val="28"/>
                <w:szCs w:val="28"/>
              </w:rPr>
              <w:t>Diane</w:t>
            </w:r>
          </w:p>
        </w:tc>
        <w:tc>
          <w:tcPr>
            <w:tcW w:w="1440" w:type="dxa"/>
          </w:tcPr>
          <w:p w:rsidR="007E581B" w:rsidRDefault="000C2281" w:rsidP="00330330">
            <w:pPr>
              <w:rPr>
                <w:sz w:val="28"/>
                <w:szCs w:val="28"/>
              </w:rPr>
            </w:pPr>
            <w:r>
              <w:rPr>
                <w:sz w:val="28"/>
                <w:szCs w:val="28"/>
              </w:rPr>
              <w:t>6:4</w:t>
            </w:r>
            <w:r w:rsidR="007E581B">
              <w:rPr>
                <w:sz w:val="28"/>
                <w:szCs w:val="28"/>
              </w:rPr>
              <w:t>0-6:55</w:t>
            </w:r>
          </w:p>
        </w:tc>
        <w:tc>
          <w:tcPr>
            <w:tcW w:w="5577" w:type="dxa"/>
          </w:tcPr>
          <w:p w:rsidR="007E581B" w:rsidRDefault="00F220EF" w:rsidP="00BD7F59">
            <w:pPr>
              <w:rPr>
                <w:sz w:val="28"/>
                <w:szCs w:val="28"/>
              </w:rPr>
            </w:pPr>
            <w:r>
              <w:rPr>
                <w:sz w:val="28"/>
                <w:szCs w:val="28"/>
              </w:rPr>
              <w:t xml:space="preserve">Diane led the discussion regarding application process for new LB members.   Elizabeth notes an article will be in the next SPIRIT with goal of applications to be submitted by November, 2017 to begin January 2018.   </w:t>
            </w:r>
            <w:r w:rsidR="00BD6F62">
              <w:rPr>
                <w:sz w:val="28"/>
                <w:szCs w:val="28"/>
              </w:rPr>
              <w:t>LB is s</w:t>
            </w:r>
            <w:r>
              <w:rPr>
                <w:sz w:val="28"/>
                <w:szCs w:val="28"/>
              </w:rPr>
              <w:t>eeking individuals who will be involved with Trustees, Finances and SPR</w:t>
            </w:r>
            <w:r w:rsidR="00EE7137">
              <w:rPr>
                <w:sz w:val="28"/>
                <w:szCs w:val="28"/>
              </w:rPr>
              <w:t>C</w:t>
            </w:r>
            <w:r>
              <w:rPr>
                <w:sz w:val="28"/>
                <w:szCs w:val="28"/>
              </w:rPr>
              <w:t xml:space="preserve">.  </w:t>
            </w:r>
          </w:p>
        </w:tc>
        <w:tc>
          <w:tcPr>
            <w:tcW w:w="2878" w:type="dxa"/>
          </w:tcPr>
          <w:p w:rsidR="007E581B" w:rsidRDefault="00BD6F62" w:rsidP="00330330">
            <w:r>
              <w:t>LB members will recruit applicants for the positions</w:t>
            </w:r>
          </w:p>
        </w:tc>
      </w:tr>
      <w:tr w:rsidR="0053653F" w:rsidTr="173D1514">
        <w:tc>
          <w:tcPr>
            <w:tcW w:w="2878" w:type="dxa"/>
          </w:tcPr>
          <w:p w:rsidR="0053653F" w:rsidRDefault="0053653F" w:rsidP="00CE6C9A">
            <w:pPr>
              <w:rPr>
                <w:sz w:val="28"/>
                <w:szCs w:val="28"/>
              </w:rPr>
            </w:pPr>
            <w:r>
              <w:rPr>
                <w:sz w:val="28"/>
                <w:szCs w:val="28"/>
              </w:rPr>
              <w:t>District Day</w:t>
            </w:r>
          </w:p>
        </w:tc>
        <w:tc>
          <w:tcPr>
            <w:tcW w:w="1617" w:type="dxa"/>
          </w:tcPr>
          <w:p w:rsidR="0053653F" w:rsidRDefault="0053653F" w:rsidP="00330330">
            <w:pPr>
              <w:rPr>
                <w:sz w:val="28"/>
                <w:szCs w:val="28"/>
              </w:rPr>
            </w:pPr>
            <w:r>
              <w:rPr>
                <w:sz w:val="28"/>
                <w:szCs w:val="28"/>
              </w:rPr>
              <w:t>Elizabeth</w:t>
            </w:r>
          </w:p>
        </w:tc>
        <w:tc>
          <w:tcPr>
            <w:tcW w:w="1440" w:type="dxa"/>
          </w:tcPr>
          <w:p w:rsidR="0053653F" w:rsidRDefault="0053653F" w:rsidP="00330330">
            <w:pPr>
              <w:rPr>
                <w:sz w:val="28"/>
                <w:szCs w:val="28"/>
              </w:rPr>
            </w:pPr>
          </w:p>
        </w:tc>
        <w:tc>
          <w:tcPr>
            <w:tcW w:w="5577" w:type="dxa"/>
          </w:tcPr>
          <w:p w:rsidR="0053653F" w:rsidRDefault="0053653F" w:rsidP="00BD7F59">
            <w:pPr>
              <w:rPr>
                <w:sz w:val="28"/>
                <w:szCs w:val="28"/>
              </w:rPr>
            </w:pPr>
            <w:r>
              <w:rPr>
                <w:sz w:val="28"/>
                <w:szCs w:val="28"/>
              </w:rPr>
              <w:t xml:space="preserve">Elizabeth shared a District Day will be held in Stewartville on October 14 and invites LB </w:t>
            </w:r>
            <w:r w:rsidR="00BD6F62">
              <w:rPr>
                <w:sz w:val="28"/>
                <w:szCs w:val="28"/>
              </w:rPr>
              <w:t xml:space="preserve">members </w:t>
            </w:r>
            <w:r>
              <w:rPr>
                <w:sz w:val="28"/>
                <w:szCs w:val="28"/>
              </w:rPr>
              <w:t xml:space="preserve">to be involved.  </w:t>
            </w:r>
          </w:p>
        </w:tc>
        <w:tc>
          <w:tcPr>
            <w:tcW w:w="2878" w:type="dxa"/>
          </w:tcPr>
          <w:p w:rsidR="0053653F" w:rsidRDefault="0053653F" w:rsidP="00330330"/>
        </w:tc>
      </w:tr>
      <w:tr w:rsidR="0053653F" w:rsidTr="173D1514">
        <w:tc>
          <w:tcPr>
            <w:tcW w:w="2878" w:type="dxa"/>
          </w:tcPr>
          <w:p w:rsidR="0053653F" w:rsidRDefault="0053653F" w:rsidP="00CE6C9A">
            <w:pPr>
              <w:rPr>
                <w:sz w:val="28"/>
                <w:szCs w:val="28"/>
              </w:rPr>
            </w:pPr>
            <w:r>
              <w:rPr>
                <w:sz w:val="28"/>
                <w:szCs w:val="28"/>
              </w:rPr>
              <w:t>Update with Nancy</w:t>
            </w:r>
          </w:p>
        </w:tc>
        <w:tc>
          <w:tcPr>
            <w:tcW w:w="1617" w:type="dxa"/>
          </w:tcPr>
          <w:p w:rsidR="0053653F" w:rsidRDefault="0053653F" w:rsidP="00330330">
            <w:pPr>
              <w:rPr>
                <w:sz w:val="28"/>
                <w:szCs w:val="28"/>
              </w:rPr>
            </w:pPr>
            <w:r>
              <w:rPr>
                <w:sz w:val="28"/>
                <w:szCs w:val="28"/>
              </w:rPr>
              <w:t>Elizabeth</w:t>
            </w:r>
          </w:p>
        </w:tc>
        <w:tc>
          <w:tcPr>
            <w:tcW w:w="1440" w:type="dxa"/>
          </w:tcPr>
          <w:p w:rsidR="0053653F" w:rsidRDefault="0053653F" w:rsidP="00330330">
            <w:pPr>
              <w:rPr>
                <w:sz w:val="28"/>
                <w:szCs w:val="28"/>
              </w:rPr>
            </w:pPr>
          </w:p>
        </w:tc>
        <w:tc>
          <w:tcPr>
            <w:tcW w:w="5577" w:type="dxa"/>
          </w:tcPr>
          <w:p w:rsidR="0053653F" w:rsidRDefault="0053653F" w:rsidP="00BD6F62">
            <w:pPr>
              <w:rPr>
                <w:sz w:val="28"/>
                <w:szCs w:val="28"/>
              </w:rPr>
            </w:pPr>
            <w:r>
              <w:rPr>
                <w:sz w:val="28"/>
                <w:szCs w:val="28"/>
              </w:rPr>
              <w:t>Nancy i</w:t>
            </w:r>
            <w:r w:rsidR="00BD6F62">
              <w:rPr>
                <w:sz w:val="28"/>
                <w:szCs w:val="28"/>
              </w:rPr>
              <w:t>s writing a grant for monies to</w:t>
            </w:r>
            <w:r>
              <w:rPr>
                <w:sz w:val="28"/>
                <w:szCs w:val="28"/>
              </w:rPr>
              <w:t xml:space="preserve"> provide pastoral care </w:t>
            </w:r>
            <w:r w:rsidR="00BD6F62">
              <w:rPr>
                <w:sz w:val="28"/>
                <w:szCs w:val="28"/>
              </w:rPr>
              <w:t>and services</w:t>
            </w:r>
            <w:r>
              <w:rPr>
                <w:sz w:val="28"/>
                <w:szCs w:val="28"/>
              </w:rPr>
              <w:t xml:space="preserve"> </w:t>
            </w:r>
            <w:r w:rsidR="00BD6F62">
              <w:rPr>
                <w:sz w:val="28"/>
                <w:szCs w:val="28"/>
              </w:rPr>
              <w:t>to the</w:t>
            </w:r>
            <w:r>
              <w:rPr>
                <w:sz w:val="28"/>
                <w:szCs w:val="28"/>
              </w:rPr>
              <w:t xml:space="preserve"> other Methodist Churches in Rochester.  </w:t>
            </w:r>
          </w:p>
        </w:tc>
        <w:tc>
          <w:tcPr>
            <w:tcW w:w="2878" w:type="dxa"/>
          </w:tcPr>
          <w:p w:rsidR="0053653F" w:rsidRDefault="0053653F" w:rsidP="00330330"/>
        </w:tc>
      </w:tr>
      <w:tr w:rsidR="0053653F" w:rsidTr="173D1514">
        <w:tc>
          <w:tcPr>
            <w:tcW w:w="2878" w:type="dxa"/>
          </w:tcPr>
          <w:p w:rsidR="0053653F" w:rsidRDefault="0053653F" w:rsidP="00CE6C9A">
            <w:pPr>
              <w:rPr>
                <w:sz w:val="28"/>
                <w:szCs w:val="28"/>
              </w:rPr>
            </w:pPr>
            <w:r>
              <w:rPr>
                <w:sz w:val="28"/>
                <w:szCs w:val="28"/>
              </w:rPr>
              <w:t>Duplex</w:t>
            </w:r>
            <w:r w:rsidR="00E239D4">
              <w:rPr>
                <w:sz w:val="28"/>
                <w:szCs w:val="28"/>
              </w:rPr>
              <w:t xml:space="preserve"> Options</w:t>
            </w:r>
          </w:p>
        </w:tc>
        <w:tc>
          <w:tcPr>
            <w:tcW w:w="1617" w:type="dxa"/>
          </w:tcPr>
          <w:p w:rsidR="0053653F" w:rsidRDefault="0053653F" w:rsidP="00330330">
            <w:pPr>
              <w:rPr>
                <w:sz w:val="28"/>
                <w:szCs w:val="28"/>
              </w:rPr>
            </w:pPr>
            <w:r>
              <w:rPr>
                <w:sz w:val="28"/>
                <w:szCs w:val="28"/>
              </w:rPr>
              <w:t>Elizabeth</w:t>
            </w:r>
          </w:p>
        </w:tc>
        <w:tc>
          <w:tcPr>
            <w:tcW w:w="1440" w:type="dxa"/>
          </w:tcPr>
          <w:p w:rsidR="0053653F" w:rsidRDefault="0053653F" w:rsidP="00330330">
            <w:pPr>
              <w:rPr>
                <w:sz w:val="28"/>
                <w:szCs w:val="28"/>
              </w:rPr>
            </w:pPr>
          </w:p>
        </w:tc>
        <w:tc>
          <w:tcPr>
            <w:tcW w:w="5577" w:type="dxa"/>
          </w:tcPr>
          <w:p w:rsidR="0053653F" w:rsidRDefault="00BD6F62" w:rsidP="00D31F6D">
            <w:pPr>
              <w:rPr>
                <w:sz w:val="28"/>
                <w:szCs w:val="28"/>
              </w:rPr>
            </w:pPr>
            <w:r>
              <w:rPr>
                <w:sz w:val="28"/>
                <w:szCs w:val="28"/>
              </w:rPr>
              <w:t>Elizabeth asks group to c</w:t>
            </w:r>
            <w:r w:rsidR="0053653F">
              <w:rPr>
                <w:sz w:val="28"/>
                <w:szCs w:val="28"/>
              </w:rPr>
              <w:t xml:space="preserve">onsider how to use one </w:t>
            </w:r>
            <w:r w:rsidR="00D31F6D">
              <w:rPr>
                <w:sz w:val="28"/>
                <w:szCs w:val="28"/>
              </w:rPr>
              <w:t>floor</w:t>
            </w:r>
            <w:r w:rsidR="0053653F">
              <w:rPr>
                <w:sz w:val="28"/>
                <w:szCs w:val="28"/>
              </w:rPr>
              <w:t xml:space="preserve"> of duplex as a place to house Ministry Interns to facilitate their providing half time work to CUMC and provide housing during their intern</w:t>
            </w:r>
            <w:r w:rsidR="00D31F6D">
              <w:rPr>
                <w:sz w:val="28"/>
                <w:szCs w:val="28"/>
              </w:rPr>
              <w:t>ship</w:t>
            </w:r>
            <w:r w:rsidR="0053653F">
              <w:rPr>
                <w:sz w:val="28"/>
                <w:szCs w:val="28"/>
              </w:rPr>
              <w:t>.</w:t>
            </w:r>
          </w:p>
        </w:tc>
        <w:tc>
          <w:tcPr>
            <w:tcW w:w="2878" w:type="dxa"/>
          </w:tcPr>
          <w:p w:rsidR="0053653F" w:rsidRDefault="0053653F" w:rsidP="00330330"/>
        </w:tc>
      </w:tr>
      <w:tr w:rsidR="00054799" w:rsidTr="173D1514">
        <w:tc>
          <w:tcPr>
            <w:tcW w:w="2878" w:type="dxa"/>
          </w:tcPr>
          <w:p w:rsidR="00054799" w:rsidRDefault="00054799" w:rsidP="00CE6C9A">
            <w:pPr>
              <w:rPr>
                <w:sz w:val="28"/>
                <w:szCs w:val="28"/>
              </w:rPr>
            </w:pPr>
            <w:r>
              <w:rPr>
                <w:sz w:val="28"/>
                <w:szCs w:val="28"/>
              </w:rPr>
              <w:t>SPRC Clergy Evaluation</w:t>
            </w:r>
          </w:p>
        </w:tc>
        <w:tc>
          <w:tcPr>
            <w:tcW w:w="1617" w:type="dxa"/>
          </w:tcPr>
          <w:p w:rsidR="00054799" w:rsidRDefault="00054799" w:rsidP="00330330">
            <w:pPr>
              <w:rPr>
                <w:sz w:val="28"/>
                <w:szCs w:val="28"/>
              </w:rPr>
            </w:pPr>
            <w:r>
              <w:rPr>
                <w:sz w:val="28"/>
                <w:szCs w:val="28"/>
              </w:rPr>
              <w:t>Elizabeth</w:t>
            </w:r>
          </w:p>
        </w:tc>
        <w:tc>
          <w:tcPr>
            <w:tcW w:w="1440" w:type="dxa"/>
          </w:tcPr>
          <w:p w:rsidR="00054799" w:rsidRDefault="00054799" w:rsidP="00330330">
            <w:pPr>
              <w:rPr>
                <w:sz w:val="28"/>
                <w:szCs w:val="28"/>
              </w:rPr>
            </w:pPr>
          </w:p>
        </w:tc>
        <w:tc>
          <w:tcPr>
            <w:tcW w:w="5577" w:type="dxa"/>
          </w:tcPr>
          <w:p w:rsidR="00054799" w:rsidRDefault="00054799" w:rsidP="00054799">
            <w:pPr>
              <w:rPr>
                <w:sz w:val="28"/>
                <w:szCs w:val="28"/>
              </w:rPr>
            </w:pPr>
            <w:r>
              <w:rPr>
                <w:sz w:val="28"/>
                <w:szCs w:val="28"/>
              </w:rPr>
              <w:t xml:space="preserve">Bobbi and Connie are asked to develop clergy evaluations process. </w:t>
            </w:r>
          </w:p>
        </w:tc>
        <w:tc>
          <w:tcPr>
            <w:tcW w:w="2878" w:type="dxa"/>
          </w:tcPr>
          <w:p w:rsidR="00054799" w:rsidRDefault="00054799" w:rsidP="00330330"/>
        </w:tc>
      </w:tr>
      <w:tr w:rsidR="00330330" w:rsidTr="173D1514">
        <w:tc>
          <w:tcPr>
            <w:tcW w:w="2878" w:type="dxa"/>
          </w:tcPr>
          <w:p w:rsidR="00330330" w:rsidRPr="00E71022" w:rsidRDefault="003308CF" w:rsidP="00330330">
            <w:pPr>
              <w:rPr>
                <w:sz w:val="28"/>
                <w:szCs w:val="28"/>
              </w:rPr>
            </w:pPr>
            <w:r>
              <w:rPr>
                <w:sz w:val="28"/>
                <w:szCs w:val="28"/>
              </w:rPr>
              <w:t>Closing with prayer</w:t>
            </w:r>
          </w:p>
        </w:tc>
        <w:tc>
          <w:tcPr>
            <w:tcW w:w="1617" w:type="dxa"/>
          </w:tcPr>
          <w:p w:rsidR="00330330" w:rsidRPr="00E71022" w:rsidRDefault="000C2281" w:rsidP="00330330">
            <w:pPr>
              <w:rPr>
                <w:sz w:val="28"/>
                <w:szCs w:val="28"/>
              </w:rPr>
            </w:pPr>
            <w:r>
              <w:rPr>
                <w:sz w:val="28"/>
                <w:szCs w:val="28"/>
              </w:rPr>
              <w:t>Connie</w:t>
            </w:r>
          </w:p>
        </w:tc>
        <w:tc>
          <w:tcPr>
            <w:tcW w:w="1440" w:type="dxa"/>
          </w:tcPr>
          <w:p w:rsidR="00330330" w:rsidRPr="00E71022" w:rsidRDefault="003308CF" w:rsidP="00330330">
            <w:pPr>
              <w:rPr>
                <w:sz w:val="28"/>
                <w:szCs w:val="28"/>
              </w:rPr>
            </w:pPr>
            <w:r w:rsidRPr="00F91E00">
              <w:rPr>
                <w:sz w:val="28"/>
                <w:szCs w:val="28"/>
              </w:rPr>
              <w:t>6:55</w:t>
            </w:r>
          </w:p>
        </w:tc>
        <w:tc>
          <w:tcPr>
            <w:tcW w:w="5577" w:type="dxa"/>
          </w:tcPr>
          <w:p w:rsidR="00330330" w:rsidRDefault="00054799" w:rsidP="00330330">
            <w:r>
              <w:t xml:space="preserve">Connie led the group in prayer. </w:t>
            </w:r>
          </w:p>
        </w:tc>
        <w:tc>
          <w:tcPr>
            <w:tcW w:w="2878" w:type="dxa"/>
          </w:tcPr>
          <w:p w:rsidR="00330330" w:rsidRDefault="00330330" w:rsidP="00330330"/>
        </w:tc>
      </w:tr>
      <w:tr w:rsidR="0095255E" w:rsidTr="173D1514">
        <w:tc>
          <w:tcPr>
            <w:tcW w:w="2878" w:type="dxa"/>
          </w:tcPr>
          <w:p w:rsidR="0095255E" w:rsidRDefault="0095255E" w:rsidP="00330330">
            <w:pPr>
              <w:rPr>
                <w:sz w:val="28"/>
                <w:szCs w:val="28"/>
              </w:rPr>
            </w:pPr>
            <w:r>
              <w:rPr>
                <w:sz w:val="28"/>
                <w:szCs w:val="28"/>
              </w:rPr>
              <w:t>Adjourn</w:t>
            </w:r>
          </w:p>
        </w:tc>
        <w:tc>
          <w:tcPr>
            <w:tcW w:w="1617" w:type="dxa"/>
          </w:tcPr>
          <w:p w:rsidR="0095255E" w:rsidRDefault="0095255E" w:rsidP="00330330">
            <w:pPr>
              <w:rPr>
                <w:sz w:val="28"/>
                <w:szCs w:val="28"/>
              </w:rPr>
            </w:pPr>
          </w:p>
        </w:tc>
        <w:tc>
          <w:tcPr>
            <w:tcW w:w="1440" w:type="dxa"/>
          </w:tcPr>
          <w:p w:rsidR="0095255E" w:rsidRPr="00F91E00" w:rsidRDefault="0095255E" w:rsidP="00330330">
            <w:pPr>
              <w:rPr>
                <w:sz w:val="28"/>
                <w:szCs w:val="28"/>
              </w:rPr>
            </w:pPr>
            <w:r>
              <w:rPr>
                <w:sz w:val="28"/>
                <w:szCs w:val="28"/>
              </w:rPr>
              <w:t>7:00</w:t>
            </w:r>
          </w:p>
        </w:tc>
        <w:tc>
          <w:tcPr>
            <w:tcW w:w="5577" w:type="dxa"/>
          </w:tcPr>
          <w:p w:rsidR="0095255E" w:rsidRDefault="0095255E" w:rsidP="00330330"/>
        </w:tc>
        <w:tc>
          <w:tcPr>
            <w:tcW w:w="2878" w:type="dxa"/>
          </w:tcPr>
          <w:p w:rsidR="0095255E" w:rsidRDefault="0095255E" w:rsidP="00330330"/>
        </w:tc>
      </w:tr>
    </w:tbl>
    <w:p w:rsidR="0095255E" w:rsidRDefault="0095255E"/>
    <w:p w:rsidR="00E71022" w:rsidRDefault="007A6F6B">
      <w:r>
        <w:t xml:space="preserve">Date </w:t>
      </w:r>
      <w:r w:rsidR="003E3E26">
        <w:t xml:space="preserve">of Next </w:t>
      </w:r>
      <w:r w:rsidR="000C2281">
        <w:t>Meeting October 5</w:t>
      </w:r>
      <w:r w:rsidR="00DC1D1A">
        <w:t>,</w:t>
      </w:r>
      <w:r w:rsidR="00291170">
        <w:t xml:space="preserve"> </w:t>
      </w:r>
      <w:r w:rsidR="00C64B0C">
        <w:t>at</w:t>
      </w:r>
      <w:r w:rsidR="00E71022">
        <w:t xml:space="preserve"> </w:t>
      </w:r>
      <w:r w:rsidR="0039627A">
        <w:t>5:30-7</w:t>
      </w:r>
      <w:r w:rsidR="00C64B0C">
        <w:t xml:space="preserve"> </w:t>
      </w:r>
      <w:r w:rsidR="009C522E">
        <w:t>p.m.</w:t>
      </w:r>
      <w:r w:rsidR="003308CF">
        <w:t xml:space="preserve">  </w:t>
      </w:r>
    </w:p>
    <w:p w:rsidR="00054799" w:rsidRDefault="00054799"/>
    <w:p w:rsidR="00054799" w:rsidRDefault="00054799"/>
    <w:sectPr w:rsidR="00054799" w:rsidSect="00E71022">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5C" w:rsidRDefault="0021325C" w:rsidP="00E71022">
      <w:pPr>
        <w:spacing w:after="0" w:line="240" w:lineRule="auto"/>
      </w:pPr>
      <w:r>
        <w:separator/>
      </w:r>
    </w:p>
  </w:endnote>
  <w:endnote w:type="continuationSeparator" w:id="0">
    <w:p w:rsidR="0021325C" w:rsidRDefault="0021325C" w:rsidP="00E7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5C" w:rsidRDefault="0021325C" w:rsidP="00E71022">
      <w:pPr>
        <w:spacing w:after="0" w:line="240" w:lineRule="auto"/>
      </w:pPr>
      <w:r>
        <w:separator/>
      </w:r>
    </w:p>
  </w:footnote>
  <w:footnote w:type="continuationSeparator" w:id="0">
    <w:p w:rsidR="0021325C" w:rsidRDefault="0021325C" w:rsidP="00E710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99" w:rsidRPr="00E71022" w:rsidRDefault="00054799" w:rsidP="00A0553F">
    <w:pPr>
      <w:pStyle w:val="Header"/>
      <w:rPr>
        <w:b/>
        <w:i/>
        <w:sz w:val="32"/>
        <w:szCs w:val="32"/>
      </w:rPr>
    </w:pPr>
    <w:r>
      <w:rPr>
        <w:b/>
        <w:i/>
        <w:sz w:val="32"/>
        <w:szCs w:val="32"/>
      </w:rPr>
      <w:t>CHRIST UMC LEADERSHIP BOARD</w:t>
    </w:r>
  </w:p>
  <w:p w:rsidR="00054799" w:rsidRPr="00E71022" w:rsidRDefault="00054799" w:rsidP="00AC3B68">
    <w:pPr>
      <w:pStyle w:val="Header"/>
      <w:jc w:val="center"/>
      <w:rPr>
        <w:b/>
        <w:sz w:val="32"/>
        <w:szCs w:val="32"/>
      </w:rPr>
    </w:pPr>
    <w:r>
      <w:rPr>
        <w:b/>
        <w:sz w:val="32"/>
        <w:szCs w:val="32"/>
      </w:rPr>
      <w:t>Meeting Minutes</w:t>
    </w:r>
  </w:p>
  <w:p w:rsidR="00054799" w:rsidRPr="00E71022" w:rsidRDefault="00054799" w:rsidP="00E71022">
    <w:pPr>
      <w:pStyle w:val="Header"/>
      <w:jc w:val="center"/>
      <w:rPr>
        <w:sz w:val="28"/>
        <w:szCs w:val="28"/>
      </w:rPr>
    </w:pPr>
    <w:r>
      <w:rPr>
        <w:sz w:val="28"/>
        <w:szCs w:val="28"/>
      </w:rPr>
      <w:t>Date: September 21, 2017 Time:  5:30 –7:00p.m.</w:t>
    </w:r>
    <w:r>
      <w:rPr>
        <w:sz w:val="28"/>
        <w:szCs w:val="28"/>
      </w:rPr>
      <w:tab/>
    </w:r>
    <w:r>
      <w:rPr>
        <w:sz w:val="28"/>
        <w:szCs w:val="28"/>
      </w:rPr>
      <w:tab/>
    </w:r>
    <w:r>
      <w:rPr>
        <w:sz w:val="28"/>
        <w:szCs w:val="28"/>
      </w:rPr>
      <w:tab/>
      <w:t xml:space="preserve">           Room: Room Mettam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6369"/>
    <w:multiLevelType w:val="multilevel"/>
    <w:tmpl w:val="E6E2E8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22"/>
    <w:rsid w:val="00026004"/>
    <w:rsid w:val="00032AB5"/>
    <w:rsid w:val="00054799"/>
    <w:rsid w:val="00076F8E"/>
    <w:rsid w:val="000C2281"/>
    <w:rsid w:val="00141049"/>
    <w:rsid w:val="00162872"/>
    <w:rsid w:val="00164C0D"/>
    <w:rsid w:val="00186EC8"/>
    <w:rsid w:val="002034EF"/>
    <w:rsid w:val="002061A7"/>
    <w:rsid w:val="00207DAF"/>
    <w:rsid w:val="0021325C"/>
    <w:rsid w:val="00230066"/>
    <w:rsid w:val="00240AA3"/>
    <w:rsid w:val="002442FD"/>
    <w:rsid w:val="00271055"/>
    <w:rsid w:val="0029072D"/>
    <w:rsid w:val="00291170"/>
    <w:rsid w:val="00293213"/>
    <w:rsid w:val="002D586C"/>
    <w:rsid w:val="002E7ED1"/>
    <w:rsid w:val="00302686"/>
    <w:rsid w:val="00330330"/>
    <w:rsid w:val="003308CF"/>
    <w:rsid w:val="00335FD0"/>
    <w:rsid w:val="00336194"/>
    <w:rsid w:val="00340612"/>
    <w:rsid w:val="00341EB0"/>
    <w:rsid w:val="00352090"/>
    <w:rsid w:val="003576AD"/>
    <w:rsid w:val="0037193F"/>
    <w:rsid w:val="003841DF"/>
    <w:rsid w:val="0039627A"/>
    <w:rsid w:val="003C7AD0"/>
    <w:rsid w:val="003E3E26"/>
    <w:rsid w:val="00443EFC"/>
    <w:rsid w:val="00453AF8"/>
    <w:rsid w:val="004A25C5"/>
    <w:rsid w:val="004C06D9"/>
    <w:rsid w:val="004F3D51"/>
    <w:rsid w:val="00531DA3"/>
    <w:rsid w:val="0053653F"/>
    <w:rsid w:val="0059549D"/>
    <w:rsid w:val="005B588A"/>
    <w:rsid w:val="005E0F4D"/>
    <w:rsid w:val="00600AA2"/>
    <w:rsid w:val="006074C0"/>
    <w:rsid w:val="006743F2"/>
    <w:rsid w:val="00690AF4"/>
    <w:rsid w:val="006E6EA1"/>
    <w:rsid w:val="00716A8D"/>
    <w:rsid w:val="00784DF0"/>
    <w:rsid w:val="00794CFA"/>
    <w:rsid w:val="007A037D"/>
    <w:rsid w:val="007A6F6B"/>
    <w:rsid w:val="007C3802"/>
    <w:rsid w:val="007E581B"/>
    <w:rsid w:val="008139F1"/>
    <w:rsid w:val="008331ED"/>
    <w:rsid w:val="00833889"/>
    <w:rsid w:val="00860100"/>
    <w:rsid w:val="00874EC2"/>
    <w:rsid w:val="00876E47"/>
    <w:rsid w:val="008B4645"/>
    <w:rsid w:val="008C15C2"/>
    <w:rsid w:val="008D5DD2"/>
    <w:rsid w:val="009101F7"/>
    <w:rsid w:val="00911945"/>
    <w:rsid w:val="009260A6"/>
    <w:rsid w:val="0095255E"/>
    <w:rsid w:val="00972365"/>
    <w:rsid w:val="00974FCF"/>
    <w:rsid w:val="00991448"/>
    <w:rsid w:val="009C522E"/>
    <w:rsid w:val="009C6583"/>
    <w:rsid w:val="009C7099"/>
    <w:rsid w:val="009C7A0F"/>
    <w:rsid w:val="009D4D70"/>
    <w:rsid w:val="009E6FAD"/>
    <w:rsid w:val="00A0553F"/>
    <w:rsid w:val="00A33379"/>
    <w:rsid w:val="00A716BD"/>
    <w:rsid w:val="00AA2079"/>
    <w:rsid w:val="00AA249A"/>
    <w:rsid w:val="00AC3B68"/>
    <w:rsid w:val="00B00907"/>
    <w:rsid w:val="00B1395A"/>
    <w:rsid w:val="00B21794"/>
    <w:rsid w:val="00B63A61"/>
    <w:rsid w:val="00B70EC5"/>
    <w:rsid w:val="00BD2974"/>
    <w:rsid w:val="00BD6F62"/>
    <w:rsid w:val="00BD7F59"/>
    <w:rsid w:val="00BE2E01"/>
    <w:rsid w:val="00C5053B"/>
    <w:rsid w:val="00C64B0C"/>
    <w:rsid w:val="00C804B8"/>
    <w:rsid w:val="00CC3AE8"/>
    <w:rsid w:val="00CD408E"/>
    <w:rsid w:val="00CD5CE1"/>
    <w:rsid w:val="00CE6C9A"/>
    <w:rsid w:val="00D31F6D"/>
    <w:rsid w:val="00D36AB4"/>
    <w:rsid w:val="00D43EA1"/>
    <w:rsid w:val="00D97078"/>
    <w:rsid w:val="00DC1D1A"/>
    <w:rsid w:val="00DD6B18"/>
    <w:rsid w:val="00E00D0A"/>
    <w:rsid w:val="00E239D4"/>
    <w:rsid w:val="00E71022"/>
    <w:rsid w:val="00E84805"/>
    <w:rsid w:val="00EA6BE4"/>
    <w:rsid w:val="00ED742D"/>
    <w:rsid w:val="00EE7137"/>
    <w:rsid w:val="00F07851"/>
    <w:rsid w:val="00F137EB"/>
    <w:rsid w:val="00F158FB"/>
    <w:rsid w:val="00F220EF"/>
    <w:rsid w:val="00F83B87"/>
    <w:rsid w:val="00F91E00"/>
    <w:rsid w:val="00F94CE3"/>
    <w:rsid w:val="00FC69B0"/>
    <w:rsid w:val="00FE1F39"/>
    <w:rsid w:val="00FE2625"/>
    <w:rsid w:val="0226241D"/>
    <w:rsid w:val="173D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A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2"/>
  </w:style>
  <w:style w:type="paragraph" w:styleId="Footer">
    <w:name w:val="footer"/>
    <w:basedOn w:val="Normal"/>
    <w:link w:val="FooterChar"/>
    <w:uiPriority w:val="99"/>
    <w:unhideWhenUsed/>
    <w:rsid w:val="00E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2"/>
  </w:style>
  <w:style w:type="table" w:styleId="TableGrid">
    <w:name w:val="Table Grid"/>
    <w:basedOn w:val="TableNormal"/>
    <w:uiPriority w:val="39"/>
    <w:rsid w:val="00E7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7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2"/>
  </w:style>
  <w:style w:type="paragraph" w:styleId="Footer">
    <w:name w:val="footer"/>
    <w:basedOn w:val="Normal"/>
    <w:link w:val="FooterChar"/>
    <w:uiPriority w:val="99"/>
    <w:unhideWhenUsed/>
    <w:rsid w:val="00E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2"/>
  </w:style>
  <w:style w:type="table" w:styleId="TableGrid">
    <w:name w:val="Table Grid"/>
    <w:basedOn w:val="TableNormal"/>
    <w:uiPriority w:val="39"/>
    <w:rsid w:val="00E7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17946">
      <w:bodyDiv w:val="1"/>
      <w:marLeft w:val="0"/>
      <w:marRight w:val="0"/>
      <w:marTop w:val="0"/>
      <w:marBottom w:val="0"/>
      <w:divBdr>
        <w:top w:val="none" w:sz="0" w:space="0" w:color="auto"/>
        <w:left w:val="none" w:sz="0" w:space="0" w:color="auto"/>
        <w:bottom w:val="none" w:sz="0" w:space="0" w:color="auto"/>
        <w:right w:val="none" w:sz="0" w:space="0" w:color="auto"/>
      </w:divBdr>
      <w:divsChild>
        <w:div w:id="2096972554">
          <w:marLeft w:val="0"/>
          <w:marRight w:val="0"/>
          <w:marTop w:val="0"/>
          <w:marBottom w:val="0"/>
          <w:divBdr>
            <w:top w:val="none" w:sz="0" w:space="0" w:color="auto"/>
            <w:left w:val="none" w:sz="0" w:space="0" w:color="auto"/>
            <w:bottom w:val="none" w:sz="0" w:space="0" w:color="auto"/>
            <w:right w:val="none" w:sz="0" w:space="0" w:color="auto"/>
          </w:divBdr>
          <w:divsChild>
            <w:div w:id="2335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535</Words>
  <Characters>3052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Flanders</dc:creator>
  <cp:keywords/>
  <dc:description/>
  <cp:lastModifiedBy>Ann Loth</cp:lastModifiedBy>
  <cp:revision>14</cp:revision>
  <cp:lastPrinted>2017-08-02T13:52:00Z</cp:lastPrinted>
  <dcterms:created xsi:type="dcterms:W3CDTF">2017-09-21T22:37:00Z</dcterms:created>
  <dcterms:modified xsi:type="dcterms:W3CDTF">2017-10-05T23:27:00Z</dcterms:modified>
</cp:coreProperties>
</file>